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44" w:rsidRDefault="00E54DEB" w:rsidP="00147E44">
      <w:pPr>
        <w:shd w:val="clear" w:color="auto" w:fill="F7F7F7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  <w:r w:rsidR="00147E44">
        <w:rPr>
          <w:rStyle w:val="tour-summarylabel"/>
          <w:rFonts w:ascii="Arial" w:hAnsi="Arial" w:cs="Arial"/>
          <w:b/>
          <w:bCs/>
          <w:color w:val="000000"/>
          <w:bdr w:val="none" w:sz="0" w:space="0" w:color="auto" w:frame="1"/>
        </w:rPr>
        <w:t>Направление:</w:t>
      </w:r>
      <w:r w:rsidR="00147E44">
        <w:rPr>
          <w:rFonts w:ascii="Arial" w:hAnsi="Arial" w:cs="Arial"/>
          <w:color w:val="000000"/>
        </w:rPr>
        <w:t> </w:t>
      </w:r>
      <w:r w:rsidR="00147E44">
        <w:rPr>
          <w:rStyle w:val="tour-summaryvalue"/>
          <w:rFonts w:ascii="Arial" w:hAnsi="Arial" w:cs="Arial"/>
          <w:color w:val="000000"/>
          <w:bdr w:val="none" w:sz="0" w:space="0" w:color="auto" w:frame="1"/>
        </w:rPr>
        <w:t>Пермь → Соль-Илецк → Пермь</w:t>
      </w:r>
    </w:p>
    <w:tbl>
      <w:tblPr>
        <w:tblW w:w="12750" w:type="dxa"/>
        <w:jc w:val="center"/>
        <w:tblCellMar>
          <w:left w:w="0" w:type="dxa"/>
          <w:right w:w="0" w:type="dxa"/>
        </w:tblCellMar>
        <w:tblLook w:val="04A0"/>
      </w:tblPr>
      <w:tblGrid>
        <w:gridCol w:w="2410"/>
        <w:gridCol w:w="10340"/>
      </w:tblGrid>
      <w:tr w:rsidR="00147E44" w:rsidTr="00147E44">
        <w:trPr>
          <w:trHeight w:val="30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Где находится: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Pr="00147E44" w:rsidRDefault="00147E44" w:rsidP="00147E4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bdr w:val="none" w:sz="0" w:space="0" w:color="auto" w:frame="1"/>
              </w:rPr>
              <w:t xml:space="preserve">г. Соль-Илецк  </w:t>
            </w:r>
            <w:r w:rsidRPr="00147E44">
              <w:rPr>
                <w:rFonts w:ascii="Arial" w:hAnsi="Arial" w:cs="Arial"/>
                <w:color w:val="000000"/>
                <w:sz w:val="40"/>
                <w:szCs w:val="40"/>
              </w:rPr>
              <w:t>Гостиница "Ривьера"</w:t>
            </w:r>
          </w:p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</w:p>
        </w:tc>
      </w:tr>
      <w:tr w:rsidR="00147E44" w:rsidTr="00147E44">
        <w:trPr>
          <w:trHeight w:val="30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Этажность корпуса: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</w:tr>
      <w:tr w:rsidR="00147E44" w:rsidTr="00147E44">
        <w:trPr>
          <w:trHeight w:val="54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Номера находятся на этаже: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</w:tr>
      <w:tr w:rsidR="00147E44" w:rsidTr="00147E44">
        <w:trPr>
          <w:trHeight w:val="315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Категория номеров: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Стандарт</w:t>
            </w:r>
          </w:p>
        </w:tc>
      </w:tr>
      <w:tr w:rsidR="00147E44" w:rsidTr="00147E44">
        <w:trPr>
          <w:trHeight w:val="54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Комплектация номеров: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proofErr w:type="gramStart"/>
            <w:r>
              <w:rPr>
                <w:bdr w:val="none" w:sz="0" w:space="0" w:color="auto" w:frame="1"/>
              </w:rPr>
              <w:t>Двуспальная кровать, диван, санузел с душем, ТВ, холодильник, кондиционер, шкаф, тумбочки, столик, стулья.</w:t>
            </w:r>
            <w:proofErr w:type="gramEnd"/>
            <w:r>
              <w:rPr>
                <w:bdr w:val="none" w:sz="0" w:space="0" w:color="auto" w:frame="1"/>
              </w:rPr>
              <w:t xml:space="preserve"> На </w:t>
            </w:r>
            <w:proofErr w:type="spellStart"/>
            <w:r>
              <w:rPr>
                <w:bdr w:val="none" w:sz="0" w:space="0" w:color="auto" w:frame="1"/>
              </w:rPr>
              <w:t>ресепшене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кулер</w:t>
            </w:r>
            <w:proofErr w:type="spellEnd"/>
            <w:r>
              <w:rPr>
                <w:bdr w:val="none" w:sz="0" w:space="0" w:color="auto" w:frame="1"/>
              </w:rPr>
              <w:t xml:space="preserve"> с горячей и холодной водой</w:t>
            </w:r>
          </w:p>
        </w:tc>
      </w:tr>
      <w:tr w:rsidR="00147E44" w:rsidTr="00147E44">
        <w:trPr>
          <w:trHeight w:val="30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Доп. место: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Есть</w:t>
            </w:r>
          </w:p>
        </w:tc>
      </w:tr>
      <w:tr w:rsidR="00147E44" w:rsidTr="00147E44">
        <w:trPr>
          <w:trHeight w:val="54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Уборка номеров, белья, полотенец: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 xml:space="preserve">Каждые 3 дня уборка в </w:t>
            </w:r>
            <w:proofErr w:type="spellStart"/>
            <w:r>
              <w:rPr>
                <w:bdr w:val="none" w:sz="0" w:space="0" w:color="auto" w:frame="1"/>
              </w:rPr>
              <w:t>номере</w:t>
            </w:r>
            <w:proofErr w:type="gramStart"/>
            <w:r>
              <w:rPr>
                <w:bdr w:val="none" w:sz="0" w:space="0" w:color="auto" w:frame="1"/>
              </w:rPr>
              <w:t>,б</w:t>
            </w:r>
            <w:proofErr w:type="gramEnd"/>
            <w:r>
              <w:rPr>
                <w:bdr w:val="none" w:sz="0" w:space="0" w:color="auto" w:frame="1"/>
              </w:rPr>
              <w:t>елья,смена</w:t>
            </w:r>
            <w:proofErr w:type="spellEnd"/>
            <w:r>
              <w:rPr>
                <w:bdr w:val="none" w:sz="0" w:space="0" w:color="auto" w:frame="1"/>
              </w:rPr>
              <w:t xml:space="preserve"> полотенец</w:t>
            </w:r>
          </w:p>
        </w:tc>
      </w:tr>
      <w:tr w:rsidR="00147E44" w:rsidTr="00147E44">
        <w:trPr>
          <w:trHeight w:val="30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Дети принимаются: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Дети до 3-х лет без места - бесплатно</w:t>
            </w:r>
          </w:p>
        </w:tc>
      </w:tr>
      <w:tr w:rsidR="00147E44" w:rsidTr="00147E44">
        <w:trPr>
          <w:trHeight w:val="30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Питание: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Кафе на цокольном этаже</w:t>
            </w:r>
          </w:p>
        </w:tc>
      </w:tr>
      <w:tr w:rsidR="00147E44" w:rsidTr="00147E44">
        <w:trPr>
          <w:trHeight w:val="54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К услугам отдыхающих: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 xml:space="preserve">Детская площадка: песочница, горка, шведская стенка, бассейн, батут. Беседки, </w:t>
            </w:r>
            <w:proofErr w:type="spellStart"/>
            <w:r>
              <w:rPr>
                <w:bdr w:val="none" w:sz="0" w:space="0" w:color="auto" w:frame="1"/>
              </w:rPr>
              <w:t>мангальная</w:t>
            </w:r>
            <w:proofErr w:type="spellEnd"/>
            <w:r>
              <w:rPr>
                <w:bdr w:val="none" w:sz="0" w:space="0" w:color="auto" w:frame="1"/>
              </w:rPr>
              <w:t xml:space="preserve"> зона, по вечерам живая </w:t>
            </w:r>
            <w:proofErr w:type="spellStart"/>
            <w:r>
              <w:rPr>
                <w:bdr w:val="none" w:sz="0" w:space="0" w:color="auto" w:frame="1"/>
              </w:rPr>
              <w:t>музыка.Wi-Fi</w:t>
            </w:r>
            <w:proofErr w:type="spellEnd"/>
            <w:r>
              <w:rPr>
                <w:bdr w:val="none" w:sz="0" w:space="0" w:color="auto" w:frame="1"/>
              </w:rPr>
              <w:t xml:space="preserve">, парковка. Гладильная </w:t>
            </w:r>
            <w:proofErr w:type="spellStart"/>
            <w:r>
              <w:rPr>
                <w:bdr w:val="none" w:sz="0" w:space="0" w:color="auto" w:frame="1"/>
              </w:rPr>
              <w:t>доска,утюг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рачечная</w:t>
            </w:r>
            <w:proofErr w:type="spellEnd"/>
            <w:r>
              <w:rPr>
                <w:bdr w:val="none" w:sz="0" w:space="0" w:color="auto" w:frame="1"/>
              </w:rPr>
              <w:t xml:space="preserve"> (100 руб. загрузка)</w:t>
            </w:r>
          </w:p>
          <w:p w:rsidR="00147E44" w:rsidRDefault="00147E44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*При раннем приезде или выселении туристов, есть можно воспользоваться туалетом на территории гостиницы.</w:t>
            </w:r>
          </w:p>
        </w:tc>
      </w:tr>
      <w:tr w:rsidR="00147E44" w:rsidTr="00147E44">
        <w:trPr>
          <w:trHeight w:val="30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lastRenderedPageBreak/>
              <w:t>Озёра: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В 4 минутах ходьбы.</w:t>
            </w:r>
          </w:p>
        </w:tc>
      </w:tr>
      <w:tr w:rsidR="00147E44" w:rsidTr="00147E44">
        <w:trPr>
          <w:trHeight w:val="81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Комментарий агента: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 xml:space="preserve">Гостиница «Ривьера» удобно расположена по отношению к соленым озерам, 200 метров от входа! Гостиничный комплекс имеет большую собственную облагороженную территорию с расположенной на ней детской площадкой, так же имеются летняя веранда, автостоянка на 20 автомобилей с </w:t>
            </w:r>
            <w:proofErr w:type="spellStart"/>
            <w:proofErr w:type="gramStart"/>
            <w:r>
              <w:rPr>
                <w:bdr w:val="none" w:sz="0" w:space="0" w:color="auto" w:frame="1"/>
              </w:rPr>
              <w:t>видео-наблюдением</w:t>
            </w:r>
            <w:proofErr w:type="spellEnd"/>
            <w:proofErr w:type="gramEnd"/>
            <w:r>
              <w:rPr>
                <w:bdr w:val="none" w:sz="0" w:space="0" w:color="auto" w:frame="1"/>
              </w:rPr>
              <w:t>.</w:t>
            </w:r>
            <w:r>
              <w:rPr>
                <w:sz w:val="19"/>
                <w:szCs w:val="19"/>
              </w:rPr>
              <w:br/>
            </w:r>
            <w:r>
              <w:rPr>
                <w:rStyle w:val="a4"/>
                <w:bdr w:val="none" w:sz="0" w:space="0" w:color="auto" w:frame="1"/>
              </w:rPr>
              <w:t>Внимание!</w:t>
            </w:r>
            <w:r>
              <w:rPr>
                <w:bdr w:val="none" w:sz="0" w:space="0" w:color="auto" w:frame="1"/>
              </w:rPr>
              <w:t xml:space="preserve"> Во время высокой загруженности дорог и невозможности </w:t>
            </w:r>
            <w:proofErr w:type="gramStart"/>
            <w:r>
              <w:rPr>
                <w:bdr w:val="none" w:sz="0" w:space="0" w:color="auto" w:frame="1"/>
              </w:rPr>
              <w:t>проехать до самой гостиницы туристы идет</w:t>
            </w:r>
            <w:proofErr w:type="gramEnd"/>
            <w:r>
              <w:rPr>
                <w:bdr w:val="none" w:sz="0" w:space="0" w:color="auto" w:frame="1"/>
              </w:rPr>
              <w:t xml:space="preserve"> пешком до гостиницы около 100 метров!</w:t>
            </w:r>
          </w:p>
        </w:tc>
      </w:tr>
      <w:tr w:rsidR="00147E44" w:rsidTr="00147E44">
        <w:trPr>
          <w:trHeight w:val="30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В стоимость входит: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Автобусный проезд Пермь-Соль-Илецк (до гостиницы</w:t>
            </w:r>
            <w:proofErr w:type="gramStart"/>
            <w:r>
              <w:rPr>
                <w:bdr w:val="none" w:sz="0" w:space="0" w:color="auto" w:frame="1"/>
              </w:rPr>
              <w:t>)-</w:t>
            </w:r>
            <w:proofErr w:type="gramEnd"/>
            <w:r>
              <w:rPr>
                <w:bdr w:val="none" w:sz="0" w:space="0" w:color="auto" w:frame="1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147E44" w:rsidTr="00147E44">
        <w:trPr>
          <w:trHeight w:val="150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150" w:lineRule="atLeast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Расчетный час:</w:t>
            </w:r>
          </w:p>
        </w:tc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150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Заселение с 14.00/ Выселение в 12.01</w:t>
            </w:r>
          </w:p>
        </w:tc>
      </w:tr>
    </w:tbl>
    <w:p w:rsidR="00147E44" w:rsidRDefault="00147E44" w:rsidP="00147E4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</w:rPr>
      </w:pPr>
      <w:r>
        <w:rPr>
          <w:rStyle w:val="a4"/>
          <w:rFonts w:ascii="Arial" w:hAnsi="Arial" w:cs="Arial"/>
          <w:bdr w:val="none" w:sz="0" w:space="0" w:color="auto" w:frame="1"/>
        </w:rPr>
        <w:t>Стоимость на 1 человека:</w:t>
      </w:r>
    </w:p>
    <w:p w:rsidR="00147E44" w:rsidRDefault="00147E44" w:rsidP="00147E4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</w:rPr>
      </w:pPr>
      <w:r>
        <w:rPr>
          <w:rStyle w:val="a4"/>
          <w:rFonts w:ascii="Arial" w:hAnsi="Arial" w:cs="Arial"/>
          <w:bdr w:val="none" w:sz="0" w:space="0" w:color="auto" w:frame="1"/>
        </w:rPr>
        <w:t>Скидки:</w:t>
      </w:r>
      <w:r>
        <w:rPr>
          <w:rFonts w:ascii="Arial" w:hAnsi="Arial" w:cs="Arial"/>
          <w:b/>
          <w:bCs/>
          <w:bdr w:val="none" w:sz="0" w:space="0" w:color="auto" w:frame="1"/>
        </w:rPr>
        <w:br/>
      </w:r>
      <w:r>
        <w:rPr>
          <w:rStyle w:val="a4"/>
          <w:rFonts w:ascii="Arial" w:hAnsi="Arial" w:cs="Arial"/>
          <w:bdr w:val="none" w:sz="0" w:space="0" w:color="auto" w:frame="1"/>
        </w:rPr>
        <w:t>пенсионеры - 200 руб.</w:t>
      </w:r>
      <w:r>
        <w:rPr>
          <w:rFonts w:ascii="Arial" w:hAnsi="Arial" w:cs="Arial"/>
          <w:b/>
          <w:bCs/>
          <w:bdr w:val="none" w:sz="0" w:space="0" w:color="auto" w:frame="1"/>
        </w:rPr>
        <w:br/>
      </w:r>
      <w:r>
        <w:rPr>
          <w:rStyle w:val="a4"/>
          <w:rFonts w:ascii="Arial" w:hAnsi="Arial" w:cs="Arial"/>
          <w:bdr w:val="none" w:sz="0" w:space="0" w:color="auto" w:frame="1"/>
        </w:rPr>
        <w:t>дети до 12 лет (включительно) - 500 руб. </w:t>
      </w:r>
    </w:p>
    <w:tbl>
      <w:tblPr>
        <w:tblW w:w="13538" w:type="dxa"/>
        <w:tblCellMar>
          <w:left w:w="0" w:type="dxa"/>
          <w:right w:w="0" w:type="dxa"/>
        </w:tblCellMar>
        <w:tblLook w:val="04A0"/>
      </w:tblPr>
      <w:tblGrid>
        <w:gridCol w:w="1952"/>
        <w:gridCol w:w="1604"/>
        <w:gridCol w:w="285"/>
        <w:gridCol w:w="1604"/>
        <w:gridCol w:w="1604"/>
        <w:gridCol w:w="849"/>
        <w:gridCol w:w="1410"/>
        <w:gridCol w:w="1410"/>
        <w:gridCol w:w="1410"/>
        <w:gridCol w:w="1410"/>
      </w:tblGrid>
      <w:tr w:rsidR="00147E44" w:rsidTr="00147E44">
        <w:trPr>
          <w:gridAfter w:val="4"/>
          <w:wAfter w:w="5640" w:type="dxa"/>
          <w:trHeight w:val="570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 w:rsidP="00147E44">
            <w:pPr>
              <w:spacing w:line="288" w:lineRule="atLeast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Выезд из Перми</w:t>
            </w:r>
          </w:p>
        </w:tc>
        <w:tc>
          <w:tcPr>
            <w:tcW w:w="349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 w:rsidP="00147E44">
            <w:pPr>
              <w:spacing w:line="288" w:lineRule="atLeast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Даты заезда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 w:rsidP="00147E44">
            <w:pPr>
              <w:spacing w:line="288" w:lineRule="atLeast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Прибытие в Перми</w:t>
            </w:r>
          </w:p>
        </w:tc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 w:rsidP="00147E44">
            <w:pPr>
              <w:spacing w:line="288" w:lineRule="atLeast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Ночи</w:t>
            </w:r>
          </w:p>
        </w:tc>
      </w:tr>
      <w:tr w:rsidR="00147E44" w:rsidTr="00147E44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E44" w:rsidRDefault="00147E4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E44" w:rsidRDefault="00147E4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E44" w:rsidRDefault="00147E4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E44" w:rsidRDefault="00147E44">
            <w:pPr>
              <w:rPr>
                <w:sz w:val="19"/>
                <w:szCs w:val="19"/>
              </w:rPr>
            </w:pPr>
          </w:p>
        </w:tc>
        <w:tc>
          <w:tcPr>
            <w:tcW w:w="5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Стандарт</w:t>
            </w:r>
          </w:p>
        </w:tc>
      </w:tr>
      <w:tr w:rsidR="00147E44" w:rsidTr="00147E44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E44" w:rsidRDefault="00147E44">
            <w:pPr>
              <w:rPr>
                <w:sz w:val="19"/>
                <w:szCs w:val="19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с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147E44" w:rsidRDefault="00147E4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147E44" w:rsidRDefault="00147E44">
            <w:pPr>
              <w:rPr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1-но местный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2-х местный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3-х местный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4-х местный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31.05.2024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01.06.2024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08.06.2024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09.06.2024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lastRenderedPageBreak/>
              <w:t>07.06.2024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08.06.2024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16.06.2024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07.06.2024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08.06.2024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22900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19.06.2024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16.06.2024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18600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9000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23.06.2024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19.06.2024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22900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19.06.2024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26.06.2024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27.06.2024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19.06.2024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23.06.2024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18600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9000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21.06.2024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29.06.2024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30.06.2024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21.06.2024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26.06.2024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27.06.2024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22900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25.06.2024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26.06.2024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03.07.2024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04.07.2024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25.06.2024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26.06.2024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29.06.2024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30.06.2024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18600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9000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28.06.2024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29.06.2024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06.07.2024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07.07.2024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28.06.2024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29.06.2024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03.07.2024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04.07.2024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22900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lastRenderedPageBreak/>
              <w:t>02.07.2024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03.07.2024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02.07.2024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03.07.2024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06.07.2024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07.07.2024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9700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05.07.2024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06.07.2024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05.07.2024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06.07.2024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09.07.2024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09.07.2024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9700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21.07.2024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16.07.2024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25.07.2024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16.07.2024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21.07.2024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9700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19.07.2024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27.07.2024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28.07.2024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19.07.2024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25.07.2024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23.07.2024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31.07.2024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01.08.2024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23.07.2024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27.07.2024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28.07.2024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9700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lastRenderedPageBreak/>
              <w:t>26.07.2024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27.07.2024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03.08.2024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04.08.2024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26.07.2024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27.07.2024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31.07.2024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01.08.2024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30.07.2024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31.07.2024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07.08.2024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08.08.2024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30.07.2024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31.07.2024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03.08.2024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04.08.2024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9700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02.08.2024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03.08.2024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02.08.2024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03.08.2024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07.08.2024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08.08.2024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06.08.2024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07.08.2024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06.08.2024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07.08.2024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9700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09.08.2024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09.08.2024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21.08.2024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9700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16.08.2024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25.08.2024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16.08.2024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21.08.2024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lastRenderedPageBreak/>
              <w:t>20.08.2024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21.08.2024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28.08.2024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29.08.2024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21.08.2024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25.08.2024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9700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23.08.2024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31.08.2024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01.09.2024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38500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23.08.2024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24.08.2024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28.08.2024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29.08.2024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22900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14300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11500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27.08.2024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28.08.2024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04.09.2024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05.09.2024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13300</w:t>
            </w:r>
          </w:p>
        </w:tc>
      </w:tr>
      <w:tr w:rsidR="00147E44" w:rsidTr="00147E44">
        <w:trPr>
          <w:trHeight w:val="270"/>
        </w:trPr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27.08.2024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28.08.2024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31.08.2024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01.09.2024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18600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9000</w:t>
            </w:r>
          </w:p>
        </w:tc>
      </w:tr>
    </w:tbl>
    <w:p w:rsidR="00147E44" w:rsidRDefault="00147E44" w:rsidP="00147E4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 </w:t>
      </w:r>
    </w:p>
    <w:p w:rsidR="00147E44" w:rsidRDefault="00147E44" w:rsidP="00147E44">
      <w:pPr>
        <w:pStyle w:val="a3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13035" w:type="dxa"/>
        <w:jc w:val="center"/>
        <w:tblCellMar>
          <w:left w:w="0" w:type="dxa"/>
          <w:right w:w="0" w:type="dxa"/>
        </w:tblCellMar>
        <w:tblLook w:val="04A0"/>
      </w:tblPr>
      <w:tblGrid>
        <w:gridCol w:w="4939"/>
        <w:gridCol w:w="4409"/>
        <w:gridCol w:w="3687"/>
      </w:tblGrid>
      <w:tr w:rsidR="00147E44" w:rsidTr="00147E44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НЕСТАНДАРТНЫЕ ЗАЕЗДЫ</w:t>
            </w:r>
          </w:p>
        </w:tc>
      </w:tr>
      <w:tr w:rsidR="00147E44" w:rsidTr="00147E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jc w:val="center"/>
              <w:rPr>
                <w:sz w:val="19"/>
                <w:szCs w:val="19"/>
              </w:rPr>
            </w:pPr>
            <w:r>
              <w:rPr>
                <w:rStyle w:val="a4"/>
                <w:bdr w:val="none" w:sz="0" w:space="0" w:color="auto" w:frame="1"/>
              </w:rPr>
              <w:t>Пример</w:t>
            </w:r>
          </w:p>
        </w:tc>
      </w:tr>
      <w:tr w:rsidR="00147E44" w:rsidTr="00147E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29100-5700=23400</w:t>
            </w:r>
          </w:p>
        </w:tc>
      </w:tr>
      <w:tr w:rsidR="00147E44" w:rsidTr="00147E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Заезд на 10,11 ночей (проезд/</w:t>
            </w:r>
            <w:proofErr w:type="spellStart"/>
            <w:r>
              <w:rPr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Складываем стоимость 2-х заездов </w:t>
            </w:r>
            <w:r>
              <w:rPr>
                <w:sz w:val="19"/>
                <w:szCs w:val="19"/>
              </w:rPr>
              <w:br/>
            </w:r>
            <w:r>
              <w:rPr>
                <w:bdr w:val="none" w:sz="0" w:space="0" w:color="auto" w:frame="1"/>
              </w:rPr>
              <w:t>пятница: 7 ночей и 4 ночи</w:t>
            </w:r>
          </w:p>
          <w:p w:rsidR="00147E44" w:rsidRDefault="00147E44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вторник: 7 ночей и 3 ночи</w:t>
            </w:r>
          </w:p>
          <w:p w:rsidR="00147E44" w:rsidRDefault="00147E44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29100+6500-200 (скидка на льготника)-5700=29700</w:t>
            </w:r>
          </w:p>
        </w:tc>
      </w:tr>
      <w:tr w:rsidR="00147E44" w:rsidTr="00147E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Заезд на 2 недели (проезд/</w:t>
            </w:r>
            <w:proofErr w:type="spellStart"/>
            <w:r>
              <w:rPr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bdr w:val="none" w:sz="0" w:space="0" w:color="auto" w:frame="1"/>
              </w:rPr>
              <w:t xml:space="preserve">), </w:t>
            </w:r>
            <w:r>
              <w:rPr>
                <w:bdr w:val="none" w:sz="0" w:space="0" w:color="auto" w:frame="1"/>
              </w:rPr>
              <w:lastRenderedPageBreak/>
              <w:t>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lastRenderedPageBreak/>
              <w:t xml:space="preserve">Складываем стоимость 2-х заездов на 7 </w:t>
            </w:r>
            <w:r>
              <w:rPr>
                <w:bdr w:val="none" w:sz="0" w:space="0" w:color="auto" w:frame="1"/>
              </w:rPr>
              <w:lastRenderedPageBreak/>
              <w:t>ночей</w:t>
            </w:r>
          </w:p>
          <w:p w:rsidR="00147E44" w:rsidRDefault="00147E44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lastRenderedPageBreak/>
              <w:t>10100*2-200 (скидка на льготника)-</w:t>
            </w:r>
            <w:r>
              <w:rPr>
                <w:bdr w:val="none" w:sz="0" w:space="0" w:color="auto" w:frame="1"/>
              </w:rPr>
              <w:lastRenderedPageBreak/>
              <w:t>5700=14300</w:t>
            </w:r>
          </w:p>
        </w:tc>
      </w:tr>
      <w:tr w:rsidR="00147E44" w:rsidTr="00147E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lastRenderedPageBreak/>
              <w:t>Заезд на 3 недели (проезд/</w:t>
            </w:r>
            <w:proofErr w:type="spellStart"/>
            <w:r>
              <w:rPr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Складываем стоимость 2-х заездов на 7 ночей</w:t>
            </w:r>
          </w:p>
          <w:p w:rsidR="00147E44" w:rsidRDefault="00147E44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7E44" w:rsidRDefault="00147E4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>10100*3-200 (скидка на льготника)-5700=24600</w:t>
            </w:r>
          </w:p>
        </w:tc>
      </w:tr>
    </w:tbl>
    <w:p w:rsidR="00AB0C9C" w:rsidRPr="00E54DEB" w:rsidRDefault="00AB0C9C" w:rsidP="00147E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AB0C9C" w:rsidRPr="00E54DEB" w:rsidSect="00F15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BC7"/>
    <w:rsid w:val="000C6A08"/>
    <w:rsid w:val="001465C5"/>
    <w:rsid w:val="00147E44"/>
    <w:rsid w:val="002D2AAD"/>
    <w:rsid w:val="003C2F50"/>
    <w:rsid w:val="004C60F5"/>
    <w:rsid w:val="005F4567"/>
    <w:rsid w:val="00654573"/>
    <w:rsid w:val="007D5849"/>
    <w:rsid w:val="00964016"/>
    <w:rsid w:val="00AB0C9C"/>
    <w:rsid w:val="00AB571F"/>
    <w:rsid w:val="00B13626"/>
    <w:rsid w:val="00DA7E4B"/>
    <w:rsid w:val="00E54DEB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F1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F15BC7"/>
  </w:style>
  <w:style w:type="character" w:customStyle="1" w:styleId="tour-summaryvalue">
    <w:name w:val="tour-summary__value"/>
    <w:basedOn w:val="a0"/>
    <w:rsid w:val="00F15BC7"/>
  </w:style>
  <w:style w:type="paragraph" w:styleId="a3">
    <w:name w:val="Normal (Web)"/>
    <w:basedOn w:val="a"/>
    <w:uiPriority w:val="99"/>
    <w:unhideWhenUsed/>
    <w:rsid w:val="00F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BC7"/>
    <w:rPr>
      <w:b/>
      <w:bCs/>
    </w:rPr>
  </w:style>
  <w:style w:type="character" w:styleId="a5">
    <w:name w:val="Hyperlink"/>
    <w:basedOn w:val="a0"/>
    <w:uiPriority w:val="99"/>
    <w:semiHidden/>
    <w:unhideWhenUsed/>
    <w:rsid w:val="00F15B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5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5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465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21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1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5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2024-05-17T06:22:00Z</dcterms:created>
  <dcterms:modified xsi:type="dcterms:W3CDTF">2024-05-17T06:22:00Z</dcterms:modified>
</cp:coreProperties>
</file>